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27" w:rsidRDefault="008A0C27" w:rsidP="008A0C27">
      <w:pPr>
        <w:pStyle w:val="Titolo1"/>
        <w:spacing w:line="252" w:lineRule="auto"/>
        <w:ind w:right="105"/>
        <w:jc w:val="center"/>
        <w:rPr>
          <w:rFonts w:eastAsia="Times New Roman"/>
        </w:rPr>
      </w:pPr>
      <w:r>
        <w:t>Allegato 3 Norme di comportamento candidati (stralcio piano operativo)</w:t>
      </w:r>
    </w:p>
    <w:p w:rsidR="008A0C27" w:rsidRDefault="008A0C27" w:rsidP="008A0C27">
      <w:pPr>
        <w:pStyle w:val="Titolo1"/>
        <w:spacing w:line="254" w:lineRule="auto"/>
        <w:ind w:right="121"/>
        <w:jc w:val="both"/>
      </w:pPr>
    </w:p>
    <w:p w:rsidR="008A0C27" w:rsidRDefault="008A0C27" w:rsidP="008A0C27">
      <w:pPr>
        <w:pStyle w:val="Titolo1"/>
        <w:spacing w:line="254" w:lineRule="auto"/>
        <w:ind w:right="121"/>
        <w:jc w:val="both"/>
      </w:pPr>
    </w:p>
    <w:p w:rsidR="008A0C27" w:rsidRDefault="008A0C27" w:rsidP="008A0C27">
      <w:pPr>
        <w:pStyle w:val="Titolo1"/>
        <w:spacing w:line="254" w:lineRule="auto"/>
        <w:ind w:right="121"/>
        <w:jc w:val="both"/>
      </w:pPr>
    </w:p>
    <w:p w:rsidR="008A0C27" w:rsidRDefault="008A0C27" w:rsidP="008A0C27">
      <w:pPr>
        <w:pStyle w:val="Titolo1"/>
        <w:spacing w:line="254" w:lineRule="auto"/>
        <w:ind w:right="121"/>
        <w:jc w:val="both"/>
      </w:pPr>
    </w:p>
    <w:p w:rsidR="008A0C27" w:rsidRDefault="008A0C27" w:rsidP="008A0C27">
      <w:pPr>
        <w:pStyle w:val="Titolo1"/>
        <w:spacing w:line="254" w:lineRule="auto"/>
        <w:ind w:right="121"/>
        <w:jc w:val="both"/>
      </w:pPr>
      <w:r>
        <w:t>Art. 3 Requisiti di accesso, posizionamento dei candidati e deflusso dall’aula nonché di svolgimento della</w:t>
      </w:r>
      <w:r>
        <w:rPr>
          <w:spacing w:val="1"/>
        </w:rPr>
        <w:t xml:space="preserve"> </w:t>
      </w:r>
      <w:r>
        <w:t>prova.</w:t>
      </w:r>
    </w:p>
    <w:p w:rsidR="008A0C27" w:rsidRDefault="008A0C27" w:rsidP="008A0C27">
      <w:pPr>
        <w:spacing w:before="163"/>
        <w:ind w:left="112"/>
        <w:rPr>
          <w:b/>
        </w:rPr>
      </w:pPr>
      <w:r>
        <w:rPr>
          <w:b/>
        </w:rPr>
        <w:t>Accesso.</w:t>
      </w:r>
    </w:p>
    <w:p w:rsidR="008A0C27" w:rsidRDefault="008A0C27" w:rsidP="008A0C27">
      <w:pPr>
        <w:pStyle w:val="Corpotesto"/>
        <w:spacing w:before="180" w:line="254" w:lineRule="auto"/>
        <w:ind w:right="114"/>
      </w:pPr>
      <w:r>
        <w:rPr>
          <w:spacing w:val="-1"/>
        </w:rPr>
        <w:t>Saranno</w:t>
      </w:r>
      <w:r>
        <w:rPr>
          <w:spacing w:val="-8"/>
        </w:rPr>
        <w:t xml:space="preserve"> </w:t>
      </w:r>
      <w:r>
        <w:t>ammessi</w:t>
      </w:r>
      <w:r>
        <w:rPr>
          <w:spacing w:val="-11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sala</w:t>
      </w:r>
      <w:r>
        <w:rPr>
          <w:spacing w:val="-12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candidati</w:t>
      </w:r>
      <w:r>
        <w:rPr>
          <w:spacing w:val="-11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superato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prova</w:t>
      </w:r>
      <w:r>
        <w:rPr>
          <w:spacing w:val="-12"/>
        </w:rPr>
        <w:t xml:space="preserve"> </w:t>
      </w:r>
      <w:r>
        <w:t>scritta</w:t>
      </w:r>
      <w:r>
        <w:rPr>
          <w:spacing w:val="-8"/>
        </w:rPr>
        <w:t xml:space="preserve"> </w:t>
      </w:r>
      <w:r>
        <w:t>previa</w:t>
      </w:r>
      <w:r>
        <w:rPr>
          <w:spacing w:val="-8"/>
        </w:rPr>
        <w:t xml:space="preserve"> </w:t>
      </w:r>
      <w:r>
        <w:t>presentazione del documento di identità</w:t>
      </w:r>
      <w:r w:rsidRPr="00317A42">
        <w:t xml:space="preserve"> in corso di validità e</w:t>
      </w:r>
      <w:r>
        <w:rPr>
          <w:spacing w:val="-14"/>
        </w:rPr>
        <w:t xml:space="preserve"> </w:t>
      </w:r>
      <w:r>
        <w:rPr>
          <w:spacing w:val="-2"/>
        </w:rPr>
        <w:t>della</w:t>
      </w:r>
      <w:r>
        <w:rPr>
          <w:spacing w:val="-16"/>
        </w:rPr>
        <w:t xml:space="preserve"> </w:t>
      </w:r>
      <w:r>
        <w:rPr>
          <w:b/>
          <w:spacing w:val="-2"/>
          <w:u w:val="single"/>
        </w:rPr>
        <w:t>dichiarazione</w:t>
      </w:r>
      <w:r>
        <w:rPr>
          <w:b/>
          <w:spacing w:val="-13"/>
          <w:u w:val="single"/>
        </w:rPr>
        <w:t xml:space="preserve"> </w:t>
      </w:r>
      <w:r>
        <w:rPr>
          <w:b/>
          <w:spacing w:val="-2"/>
          <w:u w:val="single"/>
        </w:rPr>
        <w:t>già</w:t>
      </w:r>
      <w:r>
        <w:rPr>
          <w:b/>
          <w:spacing w:val="-22"/>
          <w:u w:val="single"/>
        </w:rPr>
        <w:t xml:space="preserve"> </w:t>
      </w:r>
      <w:r>
        <w:rPr>
          <w:b/>
          <w:spacing w:val="-2"/>
          <w:u w:val="single"/>
        </w:rPr>
        <w:t>compilata</w:t>
      </w:r>
      <w:r>
        <w:rPr>
          <w:b/>
          <w:spacing w:val="-20"/>
        </w:rPr>
        <w:t xml:space="preserve"> </w:t>
      </w:r>
      <w:r>
        <w:rPr>
          <w:spacing w:val="-2"/>
        </w:rPr>
        <w:t>-</w:t>
      </w:r>
      <w:r>
        <w:rPr>
          <w:spacing w:val="-14"/>
        </w:rPr>
        <w:t xml:space="preserve"> </w:t>
      </w:r>
      <w:r>
        <w:rPr>
          <w:spacing w:val="-2"/>
        </w:rPr>
        <w:t>da</w:t>
      </w:r>
      <w:r>
        <w:rPr>
          <w:spacing w:val="-16"/>
        </w:rPr>
        <w:t xml:space="preserve"> </w:t>
      </w:r>
      <w:r>
        <w:rPr>
          <w:spacing w:val="-2"/>
        </w:rPr>
        <w:t>rendere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giorno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t xml:space="preserve"> prova</w:t>
      </w:r>
      <w:r>
        <w:rPr>
          <w:spacing w:val="-15"/>
        </w:rPr>
        <w:t xml:space="preserve"> </w:t>
      </w:r>
      <w:r>
        <w:t>concorsuale</w:t>
      </w:r>
      <w:r>
        <w:rPr>
          <w:spacing w:val="-1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avere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seguenti</w:t>
      </w:r>
      <w:r>
        <w:rPr>
          <w:spacing w:val="-15"/>
        </w:rPr>
        <w:t xml:space="preserve"> </w:t>
      </w:r>
      <w:r>
        <w:t>sintomi:</w:t>
      </w:r>
    </w:p>
    <w:p w:rsidR="008A0C27" w:rsidRDefault="008A0C27" w:rsidP="008A0C27">
      <w:pPr>
        <w:pStyle w:val="Paragrafoelenco"/>
        <w:numPr>
          <w:ilvl w:val="0"/>
          <w:numId w:val="3"/>
        </w:numPr>
        <w:tabs>
          <w:tab w:val="left" w:pos="336"/>
        </w:tabs>
        <w:spacing w:before="160"/>
      </w:pPr>
      <w:proofErr w:type="gramStart"/>
      <w:r>
        <w:t>temperatura</w:t>
      </w:r>
      <w:proofErr w:type="gramEnd"/>
      <w:r>
        <w:rPr>
          <w:spacing w:val="-7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37,5°C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brividi;</w:t>
      </w:r>
    </w:p>
    <w:p w:rsidR="008A0C27" w:rsidRDefault="008A0C27" w:rsidP="008A0C27">
      <w:pPr>
        <w:pStyle w:val="Paragrafoelenco"/>
        <w:numPr>
          <w:ilvl w:val="0"/>
          <w:numId w:val="3"/>
        </w:numPr>
        <w:tabs>
          <w:tab w:val="left" w:pos="346"/>
        </w:tabs>
        <w:ind w:left="345" w:hanging="236"/>
      </w:pPr>
      <w:proofErr w:type="gramStart"/>
      <w:r>
        <w:t>tosse</w:t>
      </w:r>
      <w:proofErr w:type="gram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recente</w:t>
      </w:r>
      <w:r>
        <w:rPr>
          <w:spacing w:val="-5"/>
        </w:rPr>
        <w:t xml:space="preserve"> </w:t>
      </w:r>
      <w:r>
        <w:t>comparsa;</w:t>
      </w:r>
    </w:p>
    <w:p w:rsidR="008A0C27" w:rsidRDefault="008A0C27" w:rsidP="008A0C27">
      <w:pPr>
        <w:pStyle w:val="Paragrafoelenco"/>
        <w:numPr>
          <w:ilvl w:val="0"/>
          <w:numId w:val="3"/>
        </w:numPr>
        <w:tabs>
          <w:tab w:val="left" w:pos="324"/>
        </w:tabs>
        <w:spacing w:before="45"/>
        <w:ind w:left="324" w:hanging="212"/>
      </w:pPr>
      <w:proofErr w:type="gramStart"/>
      <w:r>
        <w:t>difficoltà</w:t>
      </w:r>
      <w:proofErr w:type="gramEnd"/>
      <w:r>
        <w:rPr>
          <w:spacing w:val="-11"/>
        </w:rPr>
        <w:t xml:space="preserve"> </w:t>
      </w:r>
      <w:r>
        <w:t>respiratoria;</w:t>
      </w:r>
    </w:p>
    <w:p w:rsidR="008A0C27" w:rsidRDefault="008A0C27" w:rsidP="008A0C27">
      <w:pPr>
        <w:pStyle w:val="Paragrafoelenco"/>
        <w:numPr>
          <w:ilvl w:val="0"/>
          <w:numId w:val="3"/>
        </w:numPr>
        <w:tabs>
          <w:tab w:val="left" w:pos="351"/>
        </w:tabs>
        <w:spacing w:before="177" w:line="254" w:lineRule="auto"/>
        <w:ind w:left="112" w:right="119" w:firstLine="0"/>
      </w:pPr>
      <w:proofErr w:type="gramStart"/>
      <w:r>
        <w:t>perdita</w:t>
      </w:r>
      <w:proofErr w:type="gramEnd"/>
      <w:r>
        <w:rPr>
          <w:spacing w:val="1"/>
        </w:rPr>
        <w:t xml:space="preserve"> </w:t>
      </w:r>
      <w:r>
        <w:t>improvvisa</w:t>
      </w:r>
      <w:r>
        <w:rPr>
          <w:spacing w:val="2"/>
        </w:rPr>
        <w:t xml:space="preserve"> </w:t>
      </w:r>
      <w:r>
        <w:t>dell’olfatto</w:t>
      </w:r>
      <w:r>
        <w:rPr>
          <w:spacing w:val="1"/>
        </w:rPr>
        <w:t xml:space="preserve"> </w:t>
      </w:r>
      <w:r>
        <w:t>(anosmia)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diminuzione</w:t>
      </w:r>
      <w:r>
        <w:rPr>
          <w:spacing w:val="2"/>
        </w:rPr>
        <w:t xml:space="preserve"> </w:t>
      </w:r>
      <w:r>
        <w:t>dell'olfatto</w:t>
      </w:r>
      <w:r>
        <w:rPr>
          <w:spacing w:val="1"/>
        </w:rPr>
        <w:t xml:space="preserve"> </w:t>
      </w:r>
      <w:r>
        <w:t>(iposmia),</w:t>
      </w:r>
      <w:r>
        <w:rPr>
          <w:spacing w:val="1"/>
        </w:rPr>
        <w:t xml:space="preserve"> </w:t>
      </w:r>
      <w:r>
        <w:t>perdita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gusto</w:t>
      </w:r>
      <w:r>
        <w:rPr>
          <w:spacing w:val="2"/>
        </w:rPr>
        <w:t xml:space="preserve"> </w:t>
      </w:r>
      <w:r>
        <w:t>(ageusia)</w:t>
      </w:r>
      <w:r>
        <w:rPr>
          <w:spacing w:val="-4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alterazione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gusto</w:t>
      </w:r>
      <w:r>
        <w:rPr>
          <w:spacing w:val="1"/>
        </w:rPr>
        <w:t xml:space="preserve"> </w:t>
      </w:r>
      <w:r>
        <w:t>(disgeusia);</w:t>
      </w:r>
    </w:p>
    <w:p w:rsidR="008A0C27" w:rsidRDefault="008A0C27" w:rsidP="008A0C27">
      <w:pPr>
        <w:pStyle w:val="Paragrafoelenco"/>
        <w:numPr>
          <w:ilvl w:val="0"/>
          <w:numId w:val="3"/>
        </w:numPr>
        <w:tabs>
          <w:tab w:val="left" w:pos="339"/>
        </w:tabs>
        <w:spacing w:before="163"/>
        <w:ind w:left="338" w:hanging="229"/>
      </w:pPr>
      <w:proofErr w:type="gramStart"/>
      <w:r>
        <w:t>mal</w:t>
      </w:r>
      <w:proofErr w:type="gramEnd"/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gola.</w:t>
      </w:r>
    </w:p>
    <w:p w:rsidR="008A0C27" w:rsidRDefault="008A0C27" w:rsidP="008A0C27">
      <w:pPr>
        <w:pStyle w:val="Corpotesto"/>
        <w:spacing w:before="182" w:line="254" w:lineRule="auto"/>
        <w:ind w:right="119"/>
      </w:pPr>
      <w:r>
        <w:t>Sono ammessi a partecipare alla prova anche soggetti uditori esterni che facciano apposita richiesta almeno</w:t>
      </w:r>
      <w:r>
        <w:rPr>
          <w:spacing w:val="-47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prima,</w:t>
      </w:r>
      <w:r>
        <w:rPr>
          <w:spacing w:val="-4"/>
        </w:rPr>
        <w:t xml:space="preserve"> </w:t>
      </w:r>
      <w:r>
        <w:t>inviando</w:t>
      </w:r>
      <w:r>
        <w:rPr>
          <w:spacing w:val="-2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protocollo</w:t>
      </w:r>
      <w:r>
        <w:rPr>
          <w:spacing w:val="-3"/>
        </w:rPr>
        <w:t xml:space="preserve"> </w:t>
      </w:r>
      <w:r>
        <w:t>dell’ente</w:t>
      </w:r>
      <w:r>
        <w:rPr>
          <w:spacing w:val="-2"/>
        </w:rPr>
        <w:t xml:space="preserve"> </w:t>
      </w:r>
      <w:r>
        <w:t>indirizzata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commissione.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uditori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sottoposti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concorrenti.</w:t>
      </w:r>
    </w:p>
    <w:p w:rsidR="008A0C27" w:rsidRDefault="008A0C27" w:rsidP="008A0C27">
      <w:pPr>
        <w:pStyle w:val="Corpotesto"/>
        <w:spacing w:before="183" w:line="256" w:lineRule="auto"/>
        <w:ind w:right="119" w:hanging="1"/>
      </w:pPr>
      <w:r>
        <w:t xml:space="preserve">In ogni caso i candidati </w:t>
      </w:r>
      <w:r>
        <w:rPr>
          <w:b/>
          <w:u w:val="single"/>
        </w:rPr>
        <w:t>non dovranno presentarsi</w:t>
      </w:r>
      <w:r>
        <w:rPr>
          <w:b/>
        </w:rPr>
        <w:t xml:space="preserve"> </w:t>
      </w:r>
      <w:r>
        <w:t>presso la sede concorsuale se affetti da uno o più dei</w:t>
      </w:r>
      <w:r>
        <w:rPr>
          <w:spacing w:val="1"/>
        </w:rPr>
        <w:t xml:space="preserve"> </w:t>
      </w:r>
      <w:r>
        <w:t>sintomi di cui alle precedenti lettere da a) ad e) e se sottoposti alla misura della quarantena o isolamento</w:t>
      </w:r>
      <w:r>
        <w:rPr>
          <w:spacing w:val="1"/>
        </w:rPr>
        <w:t xml:space="preserve"> </w:t>
      </w:r>
      <w:r>
        <w:t>domiciliare fiduciario e/o al divieto di allontanamento dalla propria dimora/abitazione come misura di</w:t>
      </w:r>
      <w:r>
        <w:rPr>
          <w:spacing w:val="1"/>
        </w:rPr>
        <w:t xml:space="preserve"> </w:t>
      </w:r>
      <w:r>
        <w:t>prevenzione della diffusione del contagio</w:t>
      </w:r>
      <w:r>
        <w:rPr>
          <w:spacing w:val="1"/>
        </w:rPr>
        <w:t xml:space="preserve"> </w:t>
      </w:r>
      <w:r>
        <w:t>da COVID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19.</w:t>
      </w:r>
    </w:p>
    <w:p w:rsidR="008A0C27" w:rsidRDefault="008A0C27" w:rsidP="008A0C27">
      <w:pPr>
        <w:pStyle w:val="Corpotesto"/>
        <w:spacing w:before="154" w:line="254" w:lineRule="auto"/>
        <w:ind w:right="119"/>
      </w:pPr>
      <w:r>
        <w:t>La dichiarazione di cui ai punti precedenti devono essere contenute in un’apposita autodichiarazione da</w:t>
      </w:r>
      <w:r>
        <w:rPr>
          <w:spacing w:val="1"/>
        </w:rPr>
        <w:t xml:space="preserve"> </w:t>
      </w:r>
      <w:r>
        <w:rPr>
          <w:spacing w:val="-1"/>
        </w:rPr>
        <w:t>prodursi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12"/>
        </w:rPr>
        <w:t xml:space="preserve"> </w:t>
      </w:r>
      <w:r>
        <w:rPr>
          <w:spacing w:val="-1"/>
        </w:rPr>
        <w:t>sensi degli</w:t>
      </w:r>
      <w:r>
        <w:rPr>
          <w:spacing w:val="-2"/>
        </w:rPr>
        <w:t xml:space="preserve"> </w:t>
      </w:r>
      <w:r>
        <w:rPr>
          <w:spacing w:val="-1"/>
        </w:rPr>
        <w:t>artt.</w:t>
      </w:r>
      <w:r>
        <w:rPr>
          <w:spacing w:val="-8"/>
        </w:rPr>
        <w:t xml:space="preserve"> </w:t>
      </w:r>
      <w:r>
        <w:rPr>
          <w:spacing w:val="-1"/>
        </w:rPr>
        <w:t>46</w:t>
      </w:r>
      <w:r>
        <w:rPr>
          <w:spacing w:val="-4"/>
        </w:rPr>
        <w:t xml:space="preserve"> </w:t>
      </w:r>
      <w:r>
        <w:rPr>
          <w:spacing w:val="-1"/>
        </w:rPr>
        <w:t>e 47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DPR</w:t>
      </w:r>
      <w:r>
        <w:rPr>
          <w:spacing w:val="-6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precompilata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firmata</w:t>
      </w:r>
      <w:r>
        <w:rPr>
          <w:spacing w:val="-4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dell'ingresso</w:t>
      </w:r>
      <w:r>
        <w:rPr>
          <w:spacing w:val="1"/>
        </w:rPr>
        <w:t xml:space="preserve"> </w:t>
      </w:r>
      <w:r>
        <w:t>nell'edificio.</w:t>
      </w:r>
    </w:p>
    <w:p w:rsidR="008A0C27" w:rsidRDefault="008A0C27" w:rsidP="008A0C27">
      <w:pPr>
        <w:pStyle w:val="Corpotesto"/>
        <w:spacing w:before="163" w:line="252" w:lineRule="auto"/>
        <w:ind w:right="117"/>
      </w:pPr>
      <w:r>
        <w:t>Qualora una o più delle sopraindicate condizioni non dovesse essere soddisfatta, ovvero in caso di rifiuto a</w:t>
      </w:r>
      <w:r>
        <w:rPr>
          <w:spacing w:val="1"/>
        </w:rPr>
        <w:t xml:space="preserve"> </w:t>
      </w:r>
      <w:r>
        <w:t>produrre</w:t>
      </w:r>
      <w:r>
        <w:rPr>
          <w:spacing w:val="-2"/>
        </w:rPr>
        <w:t xml:space="preserve"> </w:t>
      </w:r>
      <w:r>
        <w:t>l’autodichiarazione,</w:t>
      </w:r>
      <w:r>
        <w:rPr>
          <w:spacing w:val="-1"/>
        </w:rPr>
        <w:t xml:space="preserve"> </w:t>
      </w:r>
      <w:r>
        <w:t>dovrà</w:t>
      </w:r>
      <w:r>
        <w:rPr>
          <w:spacing w:val="-8"/>
        </w:rPr>
        <w:t xml:space="preserve"> </w:t>
      </w:r>
      <w:r>
        <w:t>essere inibito l’ingresso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candidato nell’area</w:t>
      </w:r>
      <w:r>
        <w:rPr>
          <w:spacing w:val="-1"/>
        </w:rPr>
        <w:t xml:space="preserve"> </w:t>
      </w:r>
      <w:r>
        <w:t>concorsuale.</w:t>
      </w:r>
    </w:p>
    <w:p w:rsidR="008A0C27" w:rsidRDefault="008A0C27" w:rsidP="008A0C27">
      <w:pPr>
        <w:pStyle w:val="Corpotesto"/>
        <w:spacing w:before="168" w:line="254" w:lineRule="auto"/>
        <w:ind w:right="117" w:hanging="1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ogni</w:t>
      </w:r>
      <w:r>
        <w:rPr>
          <w:spacing w:val="-9"/>
        </w:rPr>
        <w:t xml:space="preserve"> </w:t>
      </w:r>
      <w:r>
        <w:rPr>
          <w:spacing w:val="-1"/>
        </w:rPr>
        <w:t>caso,</w:t>
      </w:r>
      <w:r>
        <w:rPr>
          <w:spacing w:val="-6"/>
        </w:rPr>
        <w:t xml:space="preserve"> </w:t>
      </w:r>
      <w:r>
        <w:rPr>
          <w:spacing w:val="-1"/>
        </w:rPr>
        <w:t>qualora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candidato,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rPr>
          <w:spacing w:val="-11"/>
        </w:rPr>
        <w:t xml:space="preserve"> </w:t>
      </w:r>
      <w:r>
        <w:rPr>
          <w:spacing w:val="-1"/>
        </w:rPr>
        <w:t>momento</w:t>
      </w:r>
      <w:r>
        <w:rPr>
          <w:spacing w:val="-5"/>
        </w:rPr>
        <w:t xml:space="preserve"> </w:t>
      </w:r>
      <w:r>
        <w:rPr>
          <w:spacing w:val="-1"/>
        </w:rPr>
        <w:t>dell’ingresso</w:t>
      </w:r>
      <w:r>
        <w:rPr>
          <w:spacing w:val="-5"/>
        </w:rPr>
        <w:t xml:space="preserve"> </w:t>
      </w:r>
      <w:r>
        <w:rPr>
          <w:spacing w:val="-1"/>
        </w:rPr>
        <w:t>nell’area</w:t>
      </w:r>
      <w:r>
        <w:rPr>
          <w:spacing w:val="-7"/>
        </w:rPr>
        <w:t xml:space="preserve"> </w:t>
      </w:r>
      <w:r>
        <w:rPr>
          <w:spacing w:val="-1"/>
        </w:rPr>
        <w:t>concorsuale</w:t>
      </w:r>
      <w:r>
        <w:rPr>
          <w:spacing w:val="-8"/>
        </w:rPr>
        <w:t xml:space="preserve"> </w:t>
      </w:r>
      <w:r>
        <w:rPr>
          <w:spacing w:val="-1"/>
        </w:rPr>
        <w:t>presenti,</w:t>
      </w:r>
      <w:r>
        <w:rPr>
          <w:spacing w:val="-6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misurazione,</w:t>
      </w:r>
      <w:r>
        <w:rPr>
          <w:spacing w:val="1"/>
        </w:rPr>
        <w:t xml:space="preserve"> </w:t>
      </w:r>
      <w:proofErr w:type="gramStart"/>
      <w:r>
        <w:t>una</w:t>
      </w:r>
      <w:proofErr w:type="gramEnd"/>
      <w:r>
        <w:t xml:space="preserve"> temperatura superiore ai 37,5°C o altra sintomatologia riconducibile al Covid-19 deve essere invitato a</w:t>
      </w:r>
      <w:r>
        <w:rPr>
          <w:spacing w:val="1"/>
        </w:rPr>
        <w:t xml:space="preserve"> </w:t>
      </w:r>
      <w:r>
        <w:t>ritornare</w:t>
      </w:r>
      <w:r>
        <w:rPr>
          <w:spacing w:val="-4"/>
        </w:rPr>
        <w:t xml:space="preserve"> </w:t>
      </w:r>
      <w:r>
        <w:t>al proprio</w:t>
      </w:r>
      <w:r>
        <w:rPr>
          <w:spacing w:val="1"/>
        </w:rPr>
        <w:t xml:space="preserve"> </w:t>
      </w:r>
      <w:r>
        <w:t>domicilio.</w:t>
      </w:r>
    </w:p>
    <w:p w:rsidR="008A0C27" w:rsidRDefault="008A0C27" w:rsidP="008A0C27">
      <w:pPr>
        <w:pStyle w:val="Corpotesto"/>
        <w:spacing w:before="161"/>
        <w:jc w:val="left"/>
      </w:pPr>
      <w:r>
        <w:t>I</w:t>
      </w:r>
      <w:r>
        <w:rPr>
          <w:spacing w:val="-3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dovranno:</w:t>
      </w:r>
    </w:p>
    <w:p w:rsidR="008A0C27" w:rsidRDefault="008A0C27" w:rsidP="008A0C27">
      <w:pPr>
        <w:pStyle w:val="Paragrafoelenco"/>
        <w:numPr>
          <w:ilvl w:val="0"/>
          <w:numId w:val="2"/>
        </w:numPr>
        <w:tabs>
          <w:tab w:val="left" w:pos="473"/>
        </w:tabs>
        <w:spacing w:before="175" w:line="252" w:lineRule="auto"/>
        <w:ind w:right="122"/>
        <w:jc w:val="both"/>
      </w:pPr>
      <w:proofErr w:type="gramStart"/>
      <w:r>
        <w:t>presentarsi</w:t>
      </w:r>
      <w:proofErr w:type="gramEnd"/>
      <w:r>
        <w:t xml:space="preserve"> da soli e senza alcun tipo di bagaglio (salvo situazioni eccezionali, da documentare 24 ore</w:t>
      </w:r>
      <w:r>
        <w:rPr>
          <w:spacing w:val="1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prova concorsuale);</w:t>
      </w:r>
    </w:p>
    <w:p w:rsidR="008A0C27" w:rsidRDefault="008A0C27" w:rsidP="008A0C27">
      <w:pPr>
        <w:pStyle w:val="Paragrafoelenco"/>
        <w:numPr>
          <w:ilvl w:val="0"/>
          <w:numId w:val="2"/>
        </w:numPr>
        <w:tabs>
          <w:tab w:val="left" w:pos="524"/>
        </w:tabs>
        <w:spacing w:before="166" w:line="256" w:lineRule="auto"/>
        <w:ind w:right="118"/>
        <w:jc w:val="both"/>
      </w:pPr>
      <w:r>
        <w:tab/>
      </w:r>
      <w:proofErr w:type="gramStart"/>
      <w:r>
        <w:t>presentare</w:t>
      </w:r>
      <w:proofErr w:type="gramEnd"/>
      <w:r>
        <w:t xml:space="preserve"> un referto relativo ad un test antigenico rapido o molecolare, effettuato mediante tampone</w:t>
      </w:r>
      <w:r>
        <w:rPr>
          <w:spacing w:val="-47"/>
        </w:rPr>
        <w:t xml:space="preserve"> </w:t>
      </w:r>
      <w:r>
        <w:t>oro/</w:t>
      </w:r>
      <w:proofErr w:type="spellStart"/>
      <w:r>
        <w:t>rino</w:t>
      </w:r>
      <w:proofErr w:type="spellEnd"/>
      <w:r>
        <w:t>-faringeo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accreditata/autorizzata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spacing w:val="-1"/>
        </w:rPr>
        <w:t>antecedente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48</w:t>
      </w:r>
      <w:r>
        <w:rPr>
          <w:spacing w:val="-8"/>
        </w:rPr>
        <w:t xml:space="preserve"> </w:t>
      </w:r>
      <w:r>
        <w:rPr>
          <w:spacing w:val="-1"/>
        </w:rPr>
        <w:t>ore</w:t>
      </w:r>
      <w:r>
        <w:rPr>
          <w:spacing w:val="-9"/>
        </w:rPr>
        <w:t xml:space="preserve"> </w:t>
      </w:r>
      <w:r>
        <w:rPr>
          <w:spacing w:val="-1"/>
        </w:rPr>
        <w:t>dalla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svolgimento</w:t>
      </w:r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t>prove.</w:t>
      </w:r>
      <w:r>
        <w:rPr>
          <w:spacing w:val="-8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prescrizione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applica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t>effettuato</w:t>
      </w:r>
      <w:r>
        <w:rPr>
          <w:spacing w:val="-1"/>
        </w:rPr>
        <w:t xml:space="preserve"> </w:t>
      </w:r>
      <w:r>
        <w:t>la vaccinazione</w:t>
      </w:r>
      <w:r>
        <w:rPr>
          <w:spacing w:val="1"/>
        </w:rPr>
        <w:t xml:space="preserve"> </w:t>
      </w:r>
      <w:r>
        <w:t>per il COVID-19;</w:t>
      </w:r>
    </w:p>
    <w:p w:rsidR="008A0C27" w:rsidRDefault="008A0C27" w:rsidP="008A0C27">
      <w:pPr>
        <w:pStyle w:val="Paragrafoelenco"/>
        <w:numPr>
          <w:ilvl w:val="0"/>
          <w:numId w:val="2"/>
        </w:numPr>
        <w:tabs>
          <w:tab w:val="left" w:pos="473"/>
        </w:tabs>
        <w:spacing w:before="161" w:line="254" w:lineRule="auto"/>
        <w:ind w:right="120"/>
        <w:jc w:val="both"/>
      </w:pPr>
      <w:proofErr w:type="gramStart"/>
      <w:r>
        <w:t>indossare</w:t>
      </w:r>
      <w:proofErr w:type="gramEnd"/>
      <w:r>
        <w:t xml:space="preserve"> obbligatoriamente, dal momento dell’accesso all’area concorsuale sino all’uscita, mascherine</w:t>
      </w:r>
      <w:r>
        <w:rPr>
          <w:spacing w:val="1"/>
        </w:rPr>
        <w:t xml:space="preserve"> </w:t>
      </w:r>
      <w:r>
        <w:t>facciali filtranti</w:t>
      </w:r>
      <w:r>
        <w:rPr>
          <w:spacing w:val="-3"/>
        </w:rPr>
        <w:t xml:space="preserve"> </w:t>
      </w:r>
      <w:r>
        <w:t>FFP2</w:t>
      </w:r>
      <w:r>
        <w:rPr>
          <w:spacing w:val="-4"/>
        </w:rPr>
        <w:t xml:space="preserve"> </w:t>
      </w:r>
      <w:r>
        <w:t>messi</w:t>
      </w:r>
      <w:r>
        <w:rPr>
          <w:spacing w:val="-3"/>
        </w:rPr>
        <w:t xml:space="preserve"> </w:t>
      </w:r>
      <w:r>
        <w:t>a disposizione</w:t>
      </w:r>
      <w:r>
        <w:rPr>
          <w:spacing w:val="1"/>
        </w:rPr>
        <w:t xml:space="preserve"> </w:t>
      </w:r>
      <w:r>
        <w:t>dall’amministrazione;</w:t>
      </w:r>
    </w:p>
    <w:p w:rsidR="008A0C27" w:rsidRDefault="009D1322" w:rsidP="008A0C27">
      <w:pPr>
        <w:pStyle w:val="Paragrafoelenco"/>
        <w:numPr>
          <w:ilvl w:val="0"/>
          <w:numId w:val="2"/>
        </w:numPr>
        <w:tabs>
          <w:tab w:val="left" w:pos="473"/>
        </w:tabs>
        <w:spacing w:before="165" w:line="256" w:lineRule="auto"/>
        <w:ind w:right="117"/>
        <w:jc w:val="both"/>
      </w:pPr>
      <w:proofErr w:type="gramStart"/>
      <w:r>
        <w:t>presentarsi</w:t>
      </w:r>
      <w:proofErr w:type="gramEnd"/>
      <w:r>
        <w:t xml:space="preserve"> almeno mezz’ora</w:t>
      </w:r>
      <w:bookmarkStart w:id="0" w:name="_GoBack"/>
      <w:bookmarkEnd w:id="0"/>
      <w:r w:rsidR="008A0C27">
        <w:t xml:space="preserve"> prima dell’orario stabilito per lo svolgimento della prova concorsuale per</w:t>
      </w:r>
      <w:r w:rsidR="008A0C27">
        <w:rPr>
          <w:spacing w:val="1"/>
        </w:rPr>
        <w:t xml:space="preserve"> </w:t>
      </w:r>
      <w:r w:rsidR="008A0C27">
        <w:t>poter</w:t>
      </w:r>
      <w:r w:rsidR="008A0C27">
        <w:rPr>
          <w:spacing w:val="-6"/>
        </w:rPr>
        <w:t xml:space="preserve"> </w:t>
      </w:r>
      <w:r w:rsidR="008A0C27">
        <w:t>consentire</w:t>
      </w:r>
      <w:r w:rsidR="008A0C27">
        <w:rPr>
          <w:spacing w:val="1"/>
        </w:rPr>
        <w:t xml:space="preserve"> </w:t>
      </w:r>
      <w:r w:rsidR="008A0C27">
        <w:t>tutte</w:t>
      </w:r>
      <w:r w:rsidR="008A0C27">
        <w:rPr>
          <w:spacing w:val="-5"/>
        </w:rPr>
        <w:t xml:space="preserve"> </w:t>
      </w:r>
      <w:r w:rsidR="008A0C27">
        <w:t>le</w:t>
      </w:r>
      <w:r w:rsidR="008A0C27">
        <w:rPr>
          <w:spacing w:val="1"/>
        </w:rPr>
        <w:t xml:space="preserve"> </w:t>
      </w:r>
      <w:r w:rsidR="008A0C27">
        <w:t>procedure</w:t>
      </w:r>
      <w:r w:rsidR="008A0C27">
        <w:rPr>
          <w:spacing w:val="-4"/>
        </w:rPr>
        <w:t xml:space="preserve"> </w:t>
      </w:r>
      <w:r w:rsidR="008A0C27">
        <w:t>di</w:t>
      </w:r>
      <w:r w:rsidR="008A0C27">
        <w:rPr>
          <w:spacing w:val="-6"/>
        </w:rPr>
        <w:t xml:space="preserve"> </w:t>
      </w:r>
      <w:r w:rsidR="008A0C27">
        <w:t>identificazione</w:t>
      </w:r>
      <w:r w:rsidR="008A0C27">
        <w:rPr>
          <w:spacing w:val="-4"/>
        </w:rPr>
        <w:t xml:space="preserve"> </w:t>
      </w:r>
      <w:r w:rsidR="008A0C27">
        <w:t>così</w:t>
      </w:r>
      <w:r w:rsidR="008A0C27">
        <w:rPr>
          <w:spacing w:val="-3"/>
        </w:rPr>
        <w:t xml:space="preserve"> </w:t>
      </w:r>
      <w:r w:rsidR="008A0C27">
        <w:t>come</w:t>
      </w:r>
      <w:r w:rsidR="008A0C27">
        <w:rPr>
          <w:spacing w:val="-3"/>
        </w:rPr>
        <w:t xml:space="preserve"> </w:t>
      </w:r>
      <w:r w:rsidR="008A0C27">
        <w:t>di</w:t>
      </w:r>
      <w:r w:rsidR="008A0C27">
        <w:rPr>
          <w:spacing w:val="-3"/>
        </w:rPr>
        <w:t xml:space="preserve"> </w:t>
      </w:r>
      <w:r w:rsidR="008A0C27">
        <w:t>seguito</w:t>
      </w:r>
      <w:r w:rsidR="008A0C27">
        <w:rPr>
          <w:spacing w:val="1"/>
        </w:rPr>
        <w:t xml:space="preserve"> </w:t>
      </w:r>
      <w:r w:rsidR="008A0C27">
        <w:t>descritte.</w:t>
      </w:r>
    </w:p>
    <w:sectPr w:rsidR="008A0C27" w:rsidSect="008A0C27">
      <w:pgSz w:w="11900" w:h="16840"/>
      <w:pgMar w:top="660" w:right="1000" w:bottom="1120" w:left="1020" w:header="0" w:footer="9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F32"/>
    <w:multiLevelType w:val="hybridMultilevel"/>
    <w:tmpl w:val="219CD6E4"/>
    <w:lvl w:ilvl="0" w:tplc="8E8E7968">
      <w:start w:val="1"/>
      <w:numFmt w:val="lowerLetter"/>
      <w:lvlText w:val="%1)"/>
      <w:lvlJc w:val="left"/>
      <w:pPr>
        <w:ind w:left="336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1B4C71E8">
      <w:numFmt w:val="bullet"/>
      <w:lvlText w:val="•"/>
      <w:lvlJc w:val="left"/>
      <w:pPr>
        <w:ind w:left="1294" w:hanging="224"/>
      </w:pPr>
      <w:rPr>
        <w:rFonts w:hint="default"/>
        <w:lang w:val="it-IT" w:eastAsia="en-US" w:bidi="ar-SA"/>
      </w:rPr>
    </w:lvl>
    <w:lvl w:ilvl="2" w:tplc="5AC82CBA">
      <w:numFmt w:val="bullet"/>
      <w:lvlText w:val="•"/>
      <w:lvlJc w:val="left"/>
      <w:pPr>
        <w:ind w:left="2248" w:hanging="224"/>
      </w:pPr>
      <w:rPr>
        <w:rFonts w:hint="default"/>
        <w:lang w:val="it-IT" w:eastAsia="en-US" w:bidi="ar-SA"/>
      </w:rPr>
    </w:lvl>
    <w:lvl w:ilvl="3" w:tplc="271017B6">
      <w:numFmt w:val="bullet"/>
      <w:lvlText w:val="•"/>
      <w:lvlJc w:val="left"/>
      <w:pPr>
        <w:ind w:left="3202" w:hanging="224"/>
      </w:pPr>
      <w:rPr>
        <w:rFonts w:hint="default"/>
        <w:lang w:val="it-IT" w:eastAsia="en-US" w:bidi="ar-SA"/>
      </w:rPr>
    </w:lvl>
    <w:lvl w:ilvl="4" w:tplc="E258E916">
      <w:numFmt w:val="bullet"/>
      <w:lvlText w:val="•"/>
      <w:lvlJc w:val="left"/>
      <w:pPr>
        <w:ind w:left="4156" w:hanging="224"/>
      </w:pPr>
      <w:rPr>
        <w:rFonts w:hint="default"/>
        <w:lang w:val="it-IT" w:eastAsia="en-US" w:bidi="ar-SA"/>
      </w:rPr>
    </w:lvl>
    <w:lvl w:ilvl="5" w:tplc="8B70F2E8">
      <w:numFmt w:val="bullet"/>
      <w:lvlText w:val="•"/>
      <w:lvlJc w:val="left"/>
      <w:pPr>
        <w:ind w:left="5110" w:hanging="224"/>
      </w:pPr>
      <w:rPr>
        <w:rFonts w:hint="default"/>
        <w:lang w:val="it-IT" w:eastAsia="en-US" w:bidi="ar-SA"/>
      </w:rPr>
    </w:lvl>
    <w:lvl w:ilvl="6" w:tplc="6E0E9B1C">
      <w:numFmt w:val="bullet"/>
      <w:lvlText w:val="•"/>
      <w:lvlJc w:val="left"/>
      <w:pPr>
        <w:ind w:left="6064" w:hanging="224"/>
      </w:pPr>
      <w:rPr>
        <w:rFonts w:hint="default"/>
        <w:lang w:val="it-IT" w:eastAsia="en-US" w:bidi="ar-SA"/>
      </w:rPr>
    </w:lvl>
    <w:lvl w:ilvl="7" w:tplc="F5E02528">
      <w:numFmt w:val="bullet"/>
      <w:lvlText w:val="•"/>
      <w:lvlJc w:val="left"/>
      <w:pPr>
        <w:ind w:left="7018" w:hanging="224"/>
      </w:pPr>
      <w:rPr>
        <w:rFonts w:hint="default"/>
        <w:lang w:val="it-IT" w:eastAsia="en-US" w:bidi="ar-SA"/>
      </w:rPr>
    </w:lvl>
    <w:lvl w:ilvl="8" w:tplc="B900B398">
      <w:numFmt w:val="bullet"/>
      <w:lvlText w:val="•"/>
      <w:lvlJc w:val="left"/>
      <w:pPr>
        <w:ind w:left="7972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3CF427AB"/>
    <w:multiLevelType w:val="hybridMultilevel"/>
    <w:tmpl w:val="FEA47D86"/>
    <w:lvl w:ilvl="0" w:tplc="FB6C24B8">
      <w:start w:val="1"/>
      <w:numFmt w:val="decimal"/>
      <w:lvlText w:val="%1."/>
      <w:lvlJc w:val="left"/>
      <w:pPr>
        <w:ind w:left="324" w:hanging="212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25E41DE">
      <w:start w:val="1"/>
      <w:numFmt w:val="lowerLetter"/>
      <w:lvlText w:val="%2)"/>
      <w:lvlJc w:val="left"/>
      <w:pPr>
        <w:ind w:left="933" w:hanging="22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519AF97C">
      <w:numFmt w:val="bullet"/>
      <w:lvlText w:val="•"/>
      <w:lvlJc w:val="left"/>
      <w:pPr>
        <w:ind w:left="1933" w:hanging="224"/>
      </w:pPr>
      <w:rPr>
        <w:rFonts w:hint="default"/>
        <w:lang w:val="it-IT" w:eastAsia="en-US" w:bidi="ar-SA"/>
      </w:rPr>
    </w:lvl>
    <w:lvl w:ilvl="3" w:tplc="D346B0F2">
      <w:numFmt w:val="bullet"/>
      <w:lvlText w:val="•"/>
      <w:lvlJc w:val="left"/>
      <w:pPr>
        <w:ind w:left="2926" w:hanging="224"/>
      </w:pPr>
      <w:rPr>
        <w:rFonts w:hint="default"/>
        <w:lang w:val="it-IT" w:eastAsia="en-US" w:bidi="ar-SA"/>
      </w:rPr>
    </w:lvl>
    <w:lvl w:ilvl="4" w:tplc="CCD23640">
      <w:numFmt w:val="bullet"/>
      <w:lvlText w:val="•"/>
      <w:lvlJc w:val="left"/>
      <w:pPr>
        <w:ind w:left="3920" w:hanging="224"/>
      </w:pPr>
      <w:rPr>
        <w:rFonts w:hint="default"/>
        <w:lang w:val="it-IT" w:eastAsia="en-US" w:bidi="ar-SA"/>
      </w:rPr>
    </w:lvl>
    <w:lvl w:ilvl="5" w:tplc="89F0323A">
      <w:numFmt w:val="bullet"/>
      <w:lvlText w:val="•"/>
      <w:lvlJc w:val="left"/>
      <w:pPr>
        <w:ind w:left="4913" w:hanging="224"/>
      </w:pPr>
      <w:rPr>
        <w:rFonts w:hint="default"/>
        <w:lang w:val="it-IT" w:eastAsia="en-US" w:bidi="ar-SA"/>
      </w:rPr>
    </w:lvl>
    <w:lvl w:ilvl="6" w:tplc="39AAAA60">
      <w:numFmt w:val="bullet"/>
      <w:lvlText w:val="•"/>
      <w:lvlJc w:val="left"/>
      <w:pPr>
        <w:ind w:left="5906" w:hanging="224"/>
      </w:pPr>
      <w:rPr>
        <w:rFonts w:hint="default"/>
        <w:lang w:val="it-IT" w:eastAsia="en-US" w:bidi="ar-SA"/>
      </w:rPr>
    </w:lvl>
    <w:lvl w:ilvl="7" w:tplc="D4F8D45C">
      <w:numFmt w:val="bullet"/>
      <w:lvlText w:val="•"/>
      <w:lvlJc w:val="left"/>
      <w:pPr>
        <w:ind w:left="6900" w:hanging="224"/>
      </w:pPr>
      <w:rPr>
        <w:rFonts w:hint="default"/>
        <w:lang w:val="it-IT" w:eastAsia="en-US" w:bidi="ar-SA"/>
      </w:rPr>
    </w:lvl>
    <w:lvl w:ilvl="8" w:tplc="8D706950">
      <w:numFmt w:val="bullet"/>
      <w:lvlText w:val="•"/>
      <w:lvlJc w:val="left"/>
      <w:pPr>
        <w:ind w:left="7893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60F437CB"/>
    <w:multiLevelType w:val="hybridMultilevel"/>
    <w:tmpl w:val="492EB79E"/>
    <w:lvl w:ilvl="0" w:tplc="AC222B0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96A26FC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0A0836DA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3" w:tplc="A34C31EE">
      <w:numFmt w:val="bullet"/>
      <w:lvlText w:val="•"/>
      <w:lvlJc w:val="left"/>
      <w:pPr>
        <w:ind w:left="3300" w:hanging="360"/>
      </w:pPr>
      <w:rPr>
        <w:rFonts w:hint="default"/>
        <w:lang w:val="it-IT" w:eastAsia="en-US" w:bidi="ar-SA"/>
      </w:rPr>
    </w:lvl>
    <w:lvl w:ilvl="4" w:tplc="CD5A811A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5" w:tplc="319ED1F4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 w:tplc="1A8003D0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885801DE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114AA4E4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49"/>
    <w:rsid w:val="00606765"/>
    <w:rsid w:val="008A0C27"/>
    <w:rsid w:val="009D1322"/>
    <w:rsid w:val="00F6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DAF5-F3EC-409D-A9A6-7D8239D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A0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8A0C27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0C27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A0C27"/>
    <w:pPr>
      <w:spacing w:before="178"/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A0C2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8A0C27"/>
    <w:pPr>
      <w:spacing w:before="178"/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Albanella</dc:creator>
  <cp:keywords/>
  <dc:description/>
  <cp:lastModifiedBy>Roberta Albanella</cp:lastModifiedBy>
  <cp:revision>3</cp:revision>
  <dcterms:created xsi:type="dcterms:W3CDTF">2021-07-22T15:00:00Z</dcterms:created>
  <dcterms:modified xsi:type="dcterms:W3CDTF">2021-07-27T12:42:00Z</dcterms:modified>
</cp:coreProperties>
</file>